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4" w:rsidRDefault="00391CA4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391CA4" w:rsidRPr="005B72D1" w:rsidRDefault="00391CA4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391CA4" w:rsidRPr="002B3A95" w:rsidRDefault="00391CA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91CA4" w:rsidRPr="002B3A95" w:rsidRDefault="00391CA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91CA4" w:rsidRPr="002B3A95" w:rsidRDefault="00391CA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91CA4" w:rsidRPr="002B3A95" w:rsidRDefault="00391CA4" w:rsidP="007478F9">
      <w:pPr>
        <w:pStyle w:val="normal0"/>
        <w:spacing w:after="120"/>
        <w:ind w:right="-147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391CA4" w:rsidRPr="002B3A95" w:rsidRDefault="00391CA4" w:rsidP="007730FD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91CA4" w:rsidRPr="002B3A95" w:rsidRDefault="00391CA4" w:rsidP="007730FD">
      <w:pPr>
        <w:pStyle w:val="normal0"/>
        <w:spacing w:after="200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91CA4" w:rsidRPr="002B3A95" w:rsidTr="000F5688">
        <w:tc>
          <w:tcPr>
            <w:tcW w:w="9778" w:type="dxa"/>
            <w:shd w:val="clear" w:color="auto" w:fill="E0E0E0"/>
          </w:tcPr>
          <w:p w:rsidR="00391CA4" w:rsidRPr="002B3A95" w:rsidRDefault="00391CA4" w:rsidP="000F5688">
            <w:pPr>
              <w:pStyle w:val="Heading2"/>
            </w:pPr>
            <w:bookmarkStart w:id="0" w:name="_Toc118887231"/>
            <w:r w:rsidRPr="002B3A95">
              <w:t>TECNICO DELLA LAVORAZIONE E PRODUZIONE LATTIERO E CASEARIO</w:t>
            </w:r>
            <w:bookmarkEnd w:id="0"/>
          </w:p>
        </w:tc>
      </w:tr>
    </w:tbl>
    <w:p w:rsidR="00391CA4" w:rsidRPr="002B3A95" w:rsidRDefault="00391CA4" w:rsidP="007730FD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391CA4" w:rsidRPr="002B3A95" w:rsidRDefault="00391CA4" w:rsidP="007730FD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391CA4" w:rsidRPr="002B3A95" w:rsidRDefault="00391CA4" w:rsidP="007730FD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391CA4" w:rsidRPr="002B3A95" w:rsidRDefault="00391CA4" w:rsidP="007730FD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391CA4" w:rsidRPr="002B3A95" w:rsidRDefault="00391CA4" w:rsidP="007730FD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Giuridica ed economica</w:t>
      </w:r>
    </w:p>
    <w:p w:rsidR="00391CA4" w:rsidRPr="002B3A95" w:rsidRDefault="00391CA4" w:rsidP="007730FD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391CA4" w:rsidRPr="002B3A95" w:rsidRDefault="00391CA4" w:rsidP="007730FD">
      <w:pPr>
        <w:ind w:left="2" w:hanging="4"/>
        <w:jc w:val="center"/>
        <w:rPr>
          <w:b/>
          <w:sz w:val="44"/>
          <w:szCs w:val="44"/>
          <w:u w:val="single"/>
        </w:rPr>
      </w:pPr>
    </w:p>
    <w:p w:rsidR="00391CA4" w:rsidRPr="002B3A95" w:rsidRDefault="00391CA4" w:rsidP="007730FD">
      <w:pPr>
        <w:pStyle w:val="normal0"/>
        <w:spacing w:after="200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391CA4" w:rsidRPr="002B3A95" w:rsidRDefault="00391CA4" w:rsidP="007730FD">
      <w:pPr>
        <w:spacing w:after="120" w:line="240" w:lineRule="auto"/>
        <w:ind w:left="-2" w:right="-147"/>
        <w:jc w:val="center"/>
        <w:rPr>
          <w:b/>
          <w:sz w:val="2"/>
          <w:szCs w:val="2"/>
        </w:rPr>
      </w:pPr>
    </w:p>
    <w:p w:rsidR="00391CA4" w:rsidRPr="002B3A95" w:rsidRDefault="00391CA4" w:rsidP="007730FD">
      <w:pPr>
        <w:pStyle w:val="NormalWeb"/>
        <w:shd w:val="clear" w:color="auto" w:fill="CCCCCC"/>
        <w:spacing w:before="120" w:beforeAutospacing="0" w:after="120"/>
        <w:ind w:left="2" w:right="-149" w:hanging="4"/>
        <w:jc w:val="center"/>
      </w:pPr>
      <w:r w:rsidRPr="002B3A95">
        <w:rPr>
          <w:rFonts w:ascii="Calibri" w:hAnsi="Calibri" w:cs="Calibri"/>
          <w:b/>
          <w:bCs/>
          <w:sz w:val="40"/>
          <w:szCs w:val="40"/>
        </w:rPr>
        <w:t>AREA MATEMATICA E SCIENTIFICA</w:t>
      </w:r>
    </w:p>
    <w:p w:rsidR="00391CA4" w:rsidRPr="002B3A95" w:rsidRDefault="00391CA4" w:rsidP="007730FD">
      <w:pPr>
        <w:pStyle w:val="NormalWeb"/>
        <w:spacing w:before="0" w:beforeAutospacing="0" w:after="200"/>
        <w:jc w:val="center"/>
      </w:pPr>
      <w:r w:rsidRPr="002B3A95">
        <w:rPr>
          <w:rFonts w:ascii="Calibri" w:hAnsi="Calibri" w:cs="Calibri"/>
          <w:b/>
          <w:bCs/>
          <w:sz w:val="32"/>
          <w:szCs w:val="32"/>
        </w:rPr>
        <w:t>4°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70"/>
      </w:tblGrid>
      <w:tr w:rsidR="00391CA4" w:rsidRPr="002B3A95" w:rsidTr="000F5688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CA4" w:rsidRPr="002B3A95" w:rsidRDefault="00391CA4" w:rsidP="000F5688">
            <w:pPr>
              <w:pStyle w:val="NormalWeb"/>
              <w:spacing w:before="0" w:beforeAutospacing="0" w:after="0"/>
              <w:ind w:right="-149"/>
              <w:jc w:val="center"/>
            </w:pPr>
            <w:r w:rsidRPr="002B3A95">
              <w:rPr>
                <w:rFonts w:ascii="Calibri" w:hAnsi="Calibri" w:cs="Calibri"/>
                <w:b/>
                <w:bCs/>
                <w:sz w:val="20"/>
                <w:szCs w:val="20"/>
              </w:rPr>
              <w:t>COMPETENZA/E IN USCITA AL PERCORSO DI DIPLOMA PROFESSIONALE</w:t>
            </w:r>
          </w:p>
          <w:p w:rsidR="00391CA4" w:rsidRPr="002B3A95" w:rsidRDefault="00391CA4" w:rsidP="000F5688">
            <w:pPr>
              <w:pStyle w:val="NormalWeb"/>
              <w:spacing w:before="120" w:beforeAutospacing="0" w:after="0"/>
              <w:ind w:right="-147"/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la realtà e risolvere situazioni problematiche di vita e del proprio settore professionale avvalendosi degli strumenti matematici fondamentali e sulla base di modelli e metodologie scientifiche </w:t>
            </w:r>
          </w:p>
          <w:p w:rsidR="00391CA4" w:rsidRPr="002B3A95" w:rsidRDefault="00391CA4" w:rsidP="000F5688">
            <w:pPr>
              <w:pStyle w:val="NormalWeb"/>
              <w:spacing w:before="120" w:beforeAutospacing="0" w:after="120"/>
              <w:ind w:right="113"/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91CA4" w:rsidRPr="002B3A95" w:rsidRDefault="00391CA4" w:rsidP="000F5688">
            <w:pPr>
              <w:pStyle w:val="NormalWeb"/>
              <w:spacing w:before="120" w:beforeAutospacing="0" w:after="120"/>
              <w:ind w:right="113"/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 </w:t>
            </w:r>
          </w:p>
          <w:p w:rsidR="00391CA4" w:rsidRPr="002B3A95" w:rsidRDefault="00391CA4" w:rsidP="000F5688">
            <w:pPr>
              <w:pStyle w:val="NormalWeb"/>
              <w:spacing w:before="120" w:beforeAutospacing="0" w:after="120"/>
              <w:ind w:right="-149"/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391CA4" w:rsidRPr="002B3A95" w:rsidRDefault="00391CA4" w:rsidP="007730FD">
      <w:pPr>
        <w:ind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75"/>
        <w:gridCol w:w="4893"/>
      </w:tblGrid>
      <w:tr w:rsidR="00391CA4" w:rsidRPr="002B3A95" w:rsidTr="000F5688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CA4" w:rsidRPr="002B3A95" w:rsidRDefault="00391CA4" w:rsidP="000F5688">
            <w:pPr>
              <w:pStyle w:val="NormalWeb"/>
              <w:spacing w:before="120" w:beforeAutospacing="0" w:after="120" w:line="240" w:lineRule="atLeast"/>
              <w:jc w:val="center"/>
            </w:pPr>
            <w:r w:rsidRPr="002B3A95">
              <w:rPr>
                <w:rFonts w:ascii="Calibri" w:hAnsi="Calibri" w:cs="Calibri"/>
                <w:b/>
                <w:bCs/>
                <w:sz w:val="20"/>
                <w:szCs w:val="20"/>
              </w:rPr>
              <w:t>ABILITÀ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CA4" w:rsidRPr="002B3A95" w:rsidRDefault="00391CA4" w:rsidP="000F5688">
            <w:pPr>
              <w:pStyle w:val="NormalWeb"/>
              <w:spacing w:before="120" w:beforeAutospacing="0" w:after="120" w:line="240" w:lineRule="atLeast"/>
              <w:jc w:val="center"/>
            </w:pPr>
            <w:r w:rsidRPr="002B3A95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391CA4" w:rsidRPr="002B3A95" w:rsidTr="000F5688">
        <w:trPr>
          <w:trHeight w:val="525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tecnologiche e tecniche per la tutela e la valorizzazione dell'ambiente e del territorio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Raccogliere, organizzare, analizzare, valutare la pertinenza e lo scopo di informazioni e contenuti digitali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Interagire e collaborare in modo autonomo attraverso le tecnologie digitali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di riferimento sui rifiuti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 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fisici, chimici, biologici e tipologici delle materie prime.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principali patologie alimentari causate da contaminazioni biologiche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fisico-chimiche delle produzioni lattiero-casearie.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Cause di alterazioni degli alimenti e tecniche di conservazione: Metodi fisici, chimici, chimici-fisici e biologici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chimica e fisica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Informazioni in etichetta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Linee di trasformazione delle materie prime.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Microbiologia applicata alle produzioni lattiero-casearie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lo smaltimento dei residui della lavorazione.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morfologia e fisiologia vegetale e animale.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e microbiologici legati alle trasformazioni lattiero-casearie.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generali per lo smaltimento dei residui della lavorazione.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Procedimenti generali di trasformazione.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analisi per la ricerca di patogeni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settore: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391CA4" w:rsidRPr="002B3A95" w:rsidRDefault="00391CA4" w:rsidP="007730FD">
      <w:pPr>
        <w:pStyle w:val="NormalWeb"/>
        <w:spacing w:before="0" w:beforeAutospacing="0" w:after="120"/>
        <w:ind w:right="-147" w:hanging="2"/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391CA4" w:rsidRPr="002B3A95" w:rsidRDefault="00391CA4" w:rsidP="007730FD">
      <w:pPr>
        <w:spacing w:after="120" w:line="240" w:lineRule="auto"/>
        <w:ind w:right="-147" w:hanging="2"/>
        <w:jc w:val="center"/>
        <w:rPr>
          <w:b/>
          <w:sz w:val="40"/>
          <w:szCs w:val="40"/>
        </w:rPr>
      </w:pPr>
      <w:r w:rsidRPr="002B3A95">
        <w:t xml:space="preserve"> </w:t>
      </w:r>
      <w:r w:rsidRPr="002B3A95">
        <w:br w:type="page"/>
      </w:r>
    </w:p>
    <w:p w:rsidR="00391CA4" w:rsidRPr="002B3A95" w:rsidRDefault="00391CA4" w:rsidP="007730FD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GIURIDICA ED ECONOMICA</w:t>
      </w:r>
    </w:p>
    <w:p w:rsidR="00391CA4" w:rsidRPr="002B3A95" w:rsidRDefault="00391CA4" w:rsidP="007730FD">
      <w:pPr>
        <w:ind w:hanging="2"/>
        <w:rPr>
          <w:b/>
          <w:sz w:val="20"/>
          <w:szCs w:val="20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91CA4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A4" w:rsidRPr="002B3A95" w:rsidRDefault="00391CA4" w:rsidP="000F5688">
            <w:pPr>
              <w:spacing w:after="0" w:line="240" w:lineRule="auto"/>
              <w:ind w:right="-149"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391CA4" w:rsidRPr="002B3A95" w:rsidRDefault="00391CA4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391CA4" w:rsidRPr="002B3A95" w:rsidRDefault="00391CA4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391CA4" w:rsidRPr="002B3A95" w:rsidRDefault="00391CA4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391CA4" w:rsidRPr="002B3A95" w:rsidRDefault="00391CA4" w:rsidP="007730FD">
      <w:pPr>
        <w:ind w:hanging="2"/>
        <w:rPr>
          <w:b/>
          <w:sz w:val="20"/>
          <w:szCs w:val="20"/>
        </w:rPr>
      </w:pPr>
    </w:p>
    <w:p w:rsidR="00391CA4" w:rsidRPr="002B3A95" w:rsidRDefault="00391CA4" w:rsidP="007730FD">
      <w:pPr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391CA4" w:rsidRPr="002B3A95" w:rsidTr="000F5688">
        <w:trPr>
          <w:trHeight w:val="2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1CA4" w:rsidRPr="002B3A95" w:rsidRDefault="00391CA4" w:rsidP="000F5688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1CA4" w:rsidRPr="002B3A95" w:rsidRDefault="00391CA4" w:rsidP="000F5688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391CA4" w:rsidRPr="002B3A95" w:rsidTr="000F5688">
        <w:trPr>
          <w:trHeight w:val="1655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marchi di qualità agroalimentare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fisionomia agricola di un'impresa ed attuare azioni idonee alla valorizzazione del territorio e delle produzioni tipiche.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 mercato dei prodotti agroalimentari e norme commerciali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e tutela della qualità dei prodotti agroalimentari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eco-management e marketing ambientale</w:t>
            </w:r>
          </w:p>
        </w:tc>
      </w:tr>
    </w:tbl>
    <w:p w:rsidR="00391CA4" w:rsidRPr="002B3A95" w:rsidRDefault="00391CA4" w:rsidP="007730FD">
      <w:pPr>
        <w:ind w:left="-2"/>
        <w:jc w:val="both"/>
        <w:rPr>
          <w:rFonts w:ascii="Arial" w:hAnsi="Arial"/>
          <w:sz w:val="20"/>
          <w:szCs w:val="20"/>
          <w:lang w:eastAsia="it-IT"/>
        </w:rPr>
      </w:pPr>
      <w:r w:rsidRPr="002B3A95">
        <w:rPr>
          <w:rFonts w:ascii="Arial" w:hAnsi="Arial"/>
          <w:sz w:val="20"/>
          <w:szCs w:val="20"/>
          <w:lang w:eastAsia="it-IT"/>
        </w:rPr>
        <w:t xml:space="preserve">Abilità e conoscenze aggiuntive rispetto a quelle dell’area giuridica ed economica comune a tutti i percorsi </w:t>
      </w:r>
    </w:p>
    <w:p w:rsidR="00391CA4" w:rsidRPr="002B3A95" w:rsidRDefault="00391CA4" w:rsidP="007730FD">
      <w:pPr>
        <w:ind w:left="-2"/>
        <w:rPr>
          <w:rFonts w:ascii="Arial" w:hAnsi="Arial"/>
          <w:sz w:val="2"/>
          <w:szCs w:val="2"/>
          <w:lang w:eastAsia="it-IT"/>
        </w:rPr>
      </w:pPr>
      <w:r w:rsidRPr="002B3A95">
        <w:rPr>
          <w:rFonts w:ascii="Arial" w:hAnsi="Arial"/>
          <w:lang w:eastAsia="it-IT"/>
        </w:rPr>
        <w:br w:type="page"/>
      </w:r>
    </w:p>
    <w:p w:rsidR="00391CA4" w:rsidRPr="002B3A95" w:rsidRDefault="00391CA4" w:rsidP="007730FD">
      <w:pPr>
        <w:shd w:val="clear" w:color="auto" w:fill="CCCCCC"/>
        <w:spacing w:before="120" w:after="120"/>
        <w:ind w:left="2" w:right="-149" w:hanging="4"/>
        <w:jc w:val="center"/>
        <w:rPr>
          <w:rFonts w:ascii="Arial" w:hAnsi="Arial"/>
          <w:sz w:val="40"/>
          <w:szCs w:val="40"/>
          <w:lang w:eastAsia="it-IT"/>
        </w:rPr>
      </w:pPr>
      <w:r w:rsidRPr="002B3A95">
        <w:rPr>
          <w:rFonts w:ascii="Arial" w:hAnsi="Arial"/>
          <w:b/>
          <w:sz w:val="40"/>
          <w:szCs w:val="40"/>
          <w:lang w:eastAsia="it-IT"/>
        </w:rPr>
        <w:t>AREA TECNICO PROFESSIONALE</w:t>
      </w:r>
    </w:p>
    <w:p w:rsidR="00391CA4" w:rsidRPr="002B3A95" w:rsidRDefault="00391CA4" w:rsidP="007730FD">
      <w:pPr>
        <w:ind w:left="-2"/>
        <w:rPr>
          <w:rFonts w:ascii="Arial" w:hAnsi="Arial"/>
          <w:sz w:val="2"/>
          <w:szCs w:val="2"/>
          <w:lang w:eastAsia="it-IT"/>
        </w:rPr>
      </w:pPr>
    </w:p>
    <w:p w:rsidR="00391CA4" w:rsidRPr="002B3A95" w:rsidRDefault="00391CA4" w:rsidP="007730FD">
      <w:pPr>
        <w:spacing w:line="240" w:lineRule="auto"/>
        <w:ind w:left="1" w:hanging="3"/>
        <w:jc w:val="center"/>
        <w:rPr>
          <w:rFonts w:ascii="Arial" w:hAnsi="Arial"/>
          <w:sz w:val="32"/>
          <w:szCs w:val="32"/>
          <w:lang w:eastAsia="it-IT"/>
        </w:rPr>
      </w:pPr>
      <w:r w:rsidRPr="002B3A95">
        <w:rPr>
          <w:rFonts w:ascii="Arial" w:hAnsi="Arial"/>
          <w:b/>
          <w:sz w:val="32"/>
          <w:szCs w:val="32"/>
          <w:lang w:eastAsia="it-IT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91CA4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A4" w:rsidRPr="002B3A95" w:rsidRDefault="00391CA4" w:rsidP="000F5688">
            <w:pPr>
              <w:spacing w:after="0" w:line="240" w:lineRule="auto"/>
              <w:ind w:right="-149" w:hanging="2"/>
              <w:jc w:val="center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>COMPETENZA/E IN USCITA AL PERCORSO DI DIPLOMA PROFESSIONALE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Operare nel proprio ambito professionale in sicurezza e nel rispetto delle norme di igiene, identificando e prevenendo situazioni di rischio per sé e per gli altri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Effettuare il controllo, la differenziazione e la catalogazione delle materie prime, dei semilavorati ricevuti e di quelli trasformati, anche tramite l'analisi sensoriale, tenendo conto dei criteri di igiene, sicurezza e qualità alimentare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Collaborare alle analisi microbiologiche e chimico-fisiche di laboratorio sulla base delle indicazioni definite nelle schede di tecnologia di produzione, supportando la redazione dei report e dei resoconti delle prove eseguite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Collaborare all'elaborazione di proposte di nuovi prodotti e all’individuazione di soluzioni di miglioramento degli standard qualitativi dei prodotti lattiero caseari e del processo organizzativo e lavorativo, valorizzando le specificità territoriali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Intervenire nelle attività di confezionamento e di etichettatura dei prodotti, controllando la correttezza delle procedure e gli elementi di tracciabilità e redigendo la lista degli allergeni</w:t>
            </w:r>
          </w:p>
          <w:p w:rsidR="00391CA4" w:rsidRPr="002B3A95" w:rsidRDefault="00391CA4" w:rsidP="000F5688">
            <w:pPr>
              <w:spacing w:before="120" w:after="120" w:line="240" w:lineRule="auto"/>
              <w:ind w:right="-149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Intervenire nelle diverse fasi del processo di lavorazione dei prodotti lattiero e caseari, assicurando gli standard specifici di lavorazione e di qualità richiesti dalla tipicità dei prodotti e dell’offerta aziendale</w:t>
            </w:r>
          </w:p>
          <w:p w:rsidR="00391CA4" w:rsidRPr="002B3A95" w:rsidRDefault="00391CA4" w:rsidP="000F5688">
            <w:pPr>
              <w:spacing w:after="120" w:line="240" w:lineRule="auto"/>
              <w:ind w:right="-147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>Utilizzare le reti e gli strumenti informatici in maniera consapevole nelle attività di studio, ricerca, sociali e professionali</w:t>
            </w:r>
          </w:p>
          <w:p w:rsidR="00391CA4" w:rsidRPr="002B3A95" w:rsidRDefault="00391CA4" w:rsidP="000F5688">
            <w:pPr>
              <w:spacing w:after="120" w:line="240" w:lineRule="auto"/>
              <w:ind w:right="-147" w:hanging="2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sz w:val="20"/>
                <w:szCs w:val="20"/>
                <w:lang w:eastAsia="it-IT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391CA4" w:rsidRPr="002B3A95" w:rsidRDefault="00391CA4" w:rsidP="007730FD">
      <w:pPr>
        <w:ind w:hanging="2"/>
        <w:rPr>
          <w:rFonts w:ascii="Arial" w:hAnsi="Arial"/>
          <w:lang w:eastAsia="it-IT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91CA4" w:rsidRPr="002B3A95" w:rsidTr="000F5688">
        <w:tc>
          <w:tcPr>
            <w:tcW w:w="4881" w:type="dxa"/>
          </w:tcPr>
          <w:p w:rsidR="00391CA4" w:rsidRPr="002B3A95" w:rsidRDefault="00391CA4" w:rsidP="000F5688">
            <w:pPr>
              <w:spacing w:before="120" w:after="120"/>
              <w:ind w:hanging="2"/>
              <w:jc w:val="center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 xml:space="preserve">ABILITÀ </w:t>
            </w:r>
          </w:p>
        </w:tc>
        <w:tc>
          <w:tcPr>
            <w:tcW w:w="4899" w:type="dxa"/>
          </w:tcPr>
          <w:p w:rsidR="00391CA4" w:rsidRPr="002B3A95" w:rsidRDefault="00391CA4" w:rsidP="000F5688">
            <w:pPr>
              <w:spacing w:before="120" w:after="120"/>
              <w:ind w:hanging="2"/>
              <w:jc w:val="center"/>
              <w:rPr>
                <w:rFonts w:ascii="Arial" w:hAnsi="Arial"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>CONOSCENZE</w:t>
            </w:r>
          </w:p>
        </w:tc>
      </w:tr>
      <w:tr w:rsidR="00391CA4" w:rsidRPr="002B3A95" w:rsidTr="000F5688">
        <w:trPr>
          <w:trHeight w:val="1080"/>
        </w:trPr>
        <w:tc>
          <w:tcPr>
            <w:tcW w:w="4881" w:type="dxa"/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e controllo delle materie prime, dei semilavorati e dei prodotti alimentari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del latte e dei suoi derivati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gli aspetti di legislazione igienico-sanitaria e dell’autocontrollo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scelte aziendali strategiche in funzione dell’efficienza aziendale e delle condizioni di mercato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un calendario delle operazioni di sanificazione di strumenti, macchine e ambienti di lavoro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Esecuzione di esami organolettici e classificazione del prodotto alimentari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della qualità dei processi e prodotti alimentari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pregi e difetti sensoriali dei prodotti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tecniche di verifica del proprio operato e dei risultati intermedi e finali raggiunti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 e ambientali che hanno influenza sulle caratteristiche della materia prima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conformità alle procedure di controllo del processo di lavorazione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le strategie di marketing idonee al contesto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Analisi sensoriale dei prodotti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Bilancio d'esercizio e documenti collegati.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produzione del latte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trasformazione del latte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Confezionamento ed etichettatura dei prodotti alimentari: tipologie e aspetti normativi correlati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legislazione fiscale, sociale e del settore di riferimento 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lavorazione e tecnologie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nozioni di merceologia del latte e prodotti derivati e normative di vendita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protocolli di autocontrollo dell’igiene alimentare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Sostenibilità, tutela del consumatore e prevenzione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Strumenti, attrezzature e macchine per la trasformazione, conservazione e confezionamento del latte e dei suoi derivati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del latte e dei suoi derivati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e di analisi visive e strumentali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di trasformazione del latte tradizionali e industriali</w:t>
            </w:r>
          </w:p>
          <w:p w:rsidR="00391CA4" w:rsidRPr="002B3A95" w:rsidRDefault="00391CA4" w:rsidP="00D84E3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391CA4" w:rsidRPr="002B3A95" w:rsidRDefault="00391CA4" w:rsidP="007730FD">
      <w:pPr>
        <w:ind w:hanging="2"/>
        <w:rPr>
          <w:rFonts w:ascii="Arial" w:hAnsi="Arial"/>
          <w:lang w:eastAsia="it-IT"/>
        </w:rPr>
      </w:pPr>
    </w:p>
    <w:p w:rsidR="00391CA4" w:rsidRPr="002B3A95" w:rsidRDefault="00391CA4" w:rsidP="007730FD">
      <w:pPr>
        <w:ind w:hanging="2"/>
        <w:rPr>
          <w:rFonts w:ascii="Arial" w:hAnsi="Arial"/>
          <w:lang w:eastAsia="it-IT"/>
        </w:rPr>
      </w:pPr>
    </w:p>
    <w:p w:rsidR="00391CA4" w:rsidRPr="002B3A95" w:rsidRDefault="00391CA4" w:rsidP="007730FD">
      <w:pPr>
        <w:ind w:hanging="2"/>
        <w:rPr>
          <w:rFonts w:ascii="Arial" w:hAnsi="Arial"/>
          <w:lang w:eastAsia="it-IT"/>
        </w:rPr>
      </w:pPr>
    </w:p>
    <w:p w:rsidR="00391CA4" w:rsidRPr="002B3A95" w:rsidRDefault="00391CA4" w:rsidP="00B676EF">
      <w:pPr>
        <w:spacing w:after="0" w:line="240" w:lineRule="auto"/>
      </w:pPr>
    </w:p>
    <w:p w:rsidR="00391CA4" w:rsidRPr="002B3A95" w:rsidRDefault="00391CA4" w:rsidP="00E673ED">
      <w:pPr>
        <w:spacing w:after="0" w:line="240" w:lineRule="auto"/>
        <w:rPr>
          <w:rFonts w:ascii="Liberation Serif" w:hAnsi="Liberation Serif" w:cs="Liberation Serif"/>
        </w:rPr>
      </w:pPr>
    </w:p>
    <w:sectPr w:rsidR="00391CA4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A4" w:rsidRDefault="00391CA4">
      <w:r>
        <w:separator/>
      </w:r>
    </w:p>
  </w:endnote>
  <w:endnote w:type="continuationSeparator" w:id="0">
    <w:p w:rsidR="00391CA4" w:rsidRDefault="0039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A4" w:rsidRDefault="00391CA4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391CA4" w:rsidRDefault="00391CA4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A4" w:rsidRPr="00393336" w:rsidRDefault="00391CA4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391CA4" w:rsidRDefault="00391CA4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A4" w:rsidRDefault="00391CA4">
      <w:r>
        <w:separator/>
      </w:r>
    </w:p>
  </w:footnote>
  <w:footnote w:type="continuationSeparator" w:id="0">
    <w:p w:rsidR="00391CA4" w:rsidRDefault="00391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57E4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CA4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0400"/>
    <w:rsid w:val="007950EF"/>
    <w:rsid w:val="007A31AE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0940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36EC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676EF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06ED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817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36"/>
    <w:rsid w:val="00FA074A"/>
    <w:rsid w:val="00FA5C9E"/>
    <w:rsid w:val="00FB7380"/>
    <w:rsid w:val="00FC13D7"/>
    <w:rsid w:val="00FC15E0"/>
    <w:rsid w:val="00FC65D2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1790</Words>
  <Characters>10209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2024-03-06T12:07:00Z</dcterms:created>
  <dcterms:modified xsi:type="dcterms:W3CDTF">2024-03-06T12:23:00Z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