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AF" w:rsidRDefault="005F62A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5F62AF" w:rsidRPr="005B72D1" w:rsidRDefault="005F62A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5F62AF" w:rsidRPr="002B3A95" w:rsidRDefault="005F62A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F62AF" w:rsidRPr="002B3A95" w:rsidRDefault="005F62A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F62AF" w:rsidRPr="002B3A95" w:rsidRDefault="005F62A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F62AF" w:rsidRPr="002B3A95" w:rsidRDefault="005F62AF" w:rsidP="001378AF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630065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5F62AF" w:rsidRPr="002B3A95" w:rsidRDefault="005F62AF" w:rsidP="001378AF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5F62AF" w:rsidRPr="002B3A95" w:rsidRDefault="005F62A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F62AF" w:rsidRPr="002B3A95" w:rsidRDefault="005F62A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F62AF" w:rsidRPr="002B3A95" w:rsidRDefault="005F62A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5F62AF" w:rsidRPr="002B3A95" w:rsidRDefault="005F62A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5F62AF" w:rsidRPr="002B3A95" w:rsidRDefault="005F62AF" w:rsidP="001378A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F62AF" w:rsidRPr="002B3A95" w:rsidRDefault="005F62AF" w:rsidP="001378A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5F62AF" w:rsidRPr="002B3A95" w:rsidTr="00990669">
        <w:tc>
          <w:tcPr>
            <w:tcW w:w="9778" w:type="dxa"/>
            <w:shd w:val="clear" w:color="auto" w:fill="E0E0E0"/>
          </w:tcPr>
          <w:p w:rsidR="005F62AF" w:rsidRPr="002B3A95" w:rsidRDefault="005F62AF" w:rsidP="00A678DE">
            <w:pPr>
              <w:pStyle w:val="Heading2"/>
            </w:pPr>
            <w:bookmarkStart w:id="0" w:name="_Toc120528289"/>
            <w:r w:rsidRPr="002B3A95">
              <w:t>OPERATORE DELLA GESTIONE DELLE ACQUE E RISANAMENTO AMBIENTALE</w:t>
            </w:r>
            <w:bookmarkEnd w:id="0"/>
          </w:p>
        </w:tc>
      </w:tr>
    </w:tbl>
    <w:p w:rsidR="005F62AF" w:rsidRPr="002B3A95" w:rsidRDefault="005F62AF" w:rsidP="001378A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F62AF" w:rsidRPr="002B3A95" w:rsidRDefault="005F62AF" w:rsidP="001378A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F62AF" w:rsidRPr="002B3A95" w:rsidRDefault="005F62AF" w:rsidP="001378AF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5F62AF" w:rsidRPr="002B3A95" w:rsidRDefault="005F62AF" w:rsidP="001378AF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5F62AF" w:rsidRPr="002B3A95" w:rsidRDefault="005F62AF" w:rsidP="001378AF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5F62AF" w:rsidRPr="002B3A95" w:rsidRDefault="005F62AF" w:rsidP="001378A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F62AF" w:rsidRPr="002B3A95" w:rsidRDefault="005F62AF" w:rsidP="001378A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F62AF" w:rsidRPr="002B3A95" w:rsidRDefault="005F62AF" w:rsidP="001378AF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5F62AF" w:rsidRPr="002B3A95" w:rsidRDefault="005F62AF" w:rsidP="001378AF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5F62AF" w:rsidRPr="002B3A95" w:rsidRDefault="005F62AF" w:rsidP="001378AF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5F62AF" w:rsidRPr="002B3A95" w:rsidRDefault="005F62AF" w:rsidP="001378AF">
      <w:pPr>
        <w:spacing w:after="120" w:line="240" w:lineRule="auto"/>
        <w:ind w:left="-2" w:right="-147"/>
        <w:jc w:val="center"/>
        <w:rPr>
          <w:sz w:val="2"/>
          <w:szCs w:val="2"/>
        </w:rPr>
      </w:pPr>
    </w:p>
    <w:p w:rsidR="005F62AF" w:rsidRPr="002B3A95" w:rsidRDefault="005F62AF" w:rsidP="001378AF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5F62AF" w:rsidRPr="002B3A95" w:rsidRDefault="005F62AF" w:rsidP="001378AF">
      <w:pPr>
        <w:ind w:left="-2"/>
        <w:rPr>
          <w:sz w:val="2"/>
          <w:szCs w:val="2"/>
        </w:rPr>
      </w:pPr>
    </w:p>
    <w:tbl>
      <w:tblPr>
        <w:tblW w:w="1003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030"/>
      </w:tblGrid>
      <w:tr w:rsidR="005F62AF" w:rsidRPr="002B3A95" w:rsidTr="00FD57FC">
        <w:trPr>
          <w:trHeight w:val="550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AF" w:rsidRPr="002B3A95" w:rsidRDefault="005F62AF" w:rsidP="00990669">
            <w:pPr>
              <w:spacing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QUALIFICA PROFESSIONALE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tecnologie informatiche per la comunicazione e la ricezione di informazioni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5F62AF" w:rsidRPr="002B3A95" w:rsidRDefault="005F62AF" w:rsidP="00FD57FC">
      <w:pPr>
        <w:spacing w:after="120" w:line="240" w:lineRule="auto"/>
        <w:ind w:left="6" w:hanging="6"/>
        <w:jc w:val="center"/>
        <w:rPr>
          <w:sz w:val="24"/>
          <w:szCs w:val="24"/>
        </w:rPr>
      </w:pPr>
    </w:p>
    <w:p w:rsidR="005F62AF" w:rsidRPr="002B3A95" w:rsidRDefault="005F62AF" w:rsidP="001378AF">
      <w:pPr>
        <w:spacing w:after="120"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BIENNIO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15"/>
        <w:gridCol w:w="5580"/>
      </w:tblGrid>
      <w:tr w:rsidR="005F62AF" w:rsidRPr="002B3A95" w:rsidTr="003D579D">
        <w:tc>
          <w:tcPr>
            <w:tcW w:w="4615" w:type="dxa"/>
          </w:tcPr>
          <w:p w:rsidR="005F62AF" w:rsidRPr="002B3A95" w:rsidRDefault="005F62AF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580" w:type="dxa"/>
          </w:tcPr>
          <w:p w:rsidR="005F62AF" w:rsidRPr="002B3A95" w:rsidRDefault="005F62AF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F62AF" w:rsidRPr="002B3A95" w:rsidTr="003D579D">
        <w:trPr>
          <w:trHeight w:val="525"/>
        </w:trPr>
        <w:tc>
          <w:tcPr>
            <w:tcW w:w="4615" w:type="dxa"/>
          </w:tcPr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5580" w:type="dxa"/>
          </w:tcPr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Energia, le forme, la misura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Degradazione meteorica e suoli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Cinematica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 e loro unità di misura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dinamica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Meccanica dei fluidi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statica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tecnologie di filtrazione dell’acqua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tecnologie di filtrazione dell’aria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dei processi produttivi delle varie tipologie industriali del territorio che sono in grado di provocare danni ambientali e scarichi abusivi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di emissione ed immissione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Controlli sulle fonti di inquinamento dovuti a scarichi urbani, agricoli, industriali e fognari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risanamento ambientale su basi chimiche e biologiche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analitiche e controlli per verificare le condizioni ecologiche dei corpi idrici e dei terreni contaminati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filtraggio su emissioni e immissioni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qualitative e quantitative di natura chimica, fisica e microbiologica su acqua, aria e suolo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Spinta di Archimede, legge di Stokes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Atomi, particelle subatomiche, alcune molecole semplici: acqua e anidride carbonica.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 degli elementi (tavola periodica).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Stati della materia: solido, liquido e gassoso.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chimiche e fisiche degli elementi: Conducibilità termica, punto di ebollizione, temperatura di fusione, densità, conducibilità elettrica, peso specifico.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Definizioni di fase, soluzioni, dispersioni (solidi sospesi e solidi sedimentabili); definizione di colloide – Effetto Tyndall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Concentrazione, caratteristiche chimico-fisica delle soluzioni.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Pressione osmotica.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Definizione di PH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Definizione di residuo fisso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Batteri aerobici e anaerobici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Batteri sessili e planctonici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Batteri patogeni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Batteri Pneumococchi (legionella)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geomorfologiche del territorio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Caratteristiche, cicli e sostenibilità delle risorse idriche e ambientali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relativa a rifiuti e reflui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fattori di rischio idrogeologico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Proprietà dei rifiuti, i relativi processi produttivi, i trattamenti e le lavorazioni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ingegneria naturalistica e di ripristino ambientale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 di gestione e di intervento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risorse idriche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dissesto idrogeologico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Significato di ingegneria naturalistica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Funzioni, finalità e settori di intervento dell’ingegneria naturalistica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Frane e fenomeni erosivi, principali tipologie di materiali utilizzati per la difesa dell’ambiente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L’analisi stazionale e le specie botaniche impiegate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Gli aspetti cantieristici: attrezzature, lavorazioni e sicurezza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manutenzione delle strutture di ingegneria naturalistica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principali errori in fase di esecuzione, nella scelta dei materiali, nella fase di manutenzione</w:t>
            </w:r>
          </w:p>
        </w:tc>
      </w:tr>
    </w:tbl>
    <w:p w:rsidR="005F62AF" w:rsidRPr="002B3A95" w:rsidRDefault="005F62AF" w:rsidP="001378AF">
      <w:pPr>
        <w:spacing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5F62AF" w:rsidRPr="002B3A95" w:rsidRDefault="005F62AF" w:rsidP="003D579D">
      <w:pPr>
        <w:spacing w:after="120" w:line="240" w:lineRule="auto"/>
        <w:ind w:left="6" w:hanging="6"/>
        <w:jc w:val="center"/>
        <w:rPr>
          <w:sz w:val="20"/>
          <w:szCs w:val="20"/>
        </w:rPr>
      </w:pPr>
    </w:p>
    <w:p w:rsidR="005F62AF" w:rsidRPr="002B3A95" w:rsidRDefault="005F62AF" w:rsidP="001378AF">
      <w:pPr>
        <w:spacing w:after="120"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3° ANNO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15"/>
        <w:gridCol w:w="5580"/>
      </w:tblGrid>
      <w:tr w:rsidR="005F62AF" w:rsidRPr="002B3A95" w:rsidTr="003D579D">
        <w:tc>
          <w:tcPr>
            <w:tcW w:w="4615" w:type="dxa"/>
          </w:tcPr>
          <w:p w:rsidR="005F62AF" w:rsidRPr="002B3A95" w:rsidRDefault="005F62AF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580" w:type="dxa"/>
          </w:tcPr>
          <w:p w:rsidR="005F62AF" w:rsidRPr="002B3A95" w:rsidRDefault="005F62AF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F62AF" w:rsidRPr="002B3A95" w:rsidTr="003D579D">
        <w:trPr>
          <w:trHeight w:val="525"/>
        </w:trPr>
        <w:tc>
          <w:tcPr>
            <w:tcW w:w="4615" w:type="dxa"/>
          </w:tcPr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580" w:type="dxa"/>
          </w:tcPr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dei processi produttivi delle varie tipologie industriali del territorio che sono in grado di provocare danni ambientali e scarichi abusivi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di emissione ed immissione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Controlli sulle fonti di inquinamento dovuti a scarichi urbani, agricoli, industriali e fognari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risanamento ambientale su basi chimiche e biologiche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analitiche e controlli per verificare le condizioni ecologiche dei corpi idrici e dei terreni contaminati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filtraggio su emissioni e immissioni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qualitative e quantitative di natura chimica, fisica e microbiologica su acqua, aria e suolo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Definizione e misura di COD e BOD per verificare l’inquinamento organico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Tensioattivi presenti nell’acqua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Polimeri e Poliettroliti (basi)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Equilibrio gas-liquido: legge di Henry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geomorfologiche del territorio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Caratteristiche, cicli e sostenibilità delle risorse idriche e ambientali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relativa a rifiuti e reflui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fattori di rischio idrogeologico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Proprietà dei rifiuti, i relativi processi produttivi, i trattamenti e le lavorazioni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ingegneria naturalistica e di ripristino ambientale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 di gestione e di intervento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risorse idriche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Approfondimenti di ingegneria naturalistica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Funzioni, finalità e settori di intervento dell’ingegneria naturalistica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tipologie di materiali utilizzati per la difesa dell’ambiente.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L’analisi stazionale e le specie botaniche impiegate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Gli aspetti cantieristici: attrezzature, lavorazioni e sicurezza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manutenzione delle strutture di ingegneria naturalistica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principali errori in fase di esecuzione, nella scelta dei materiali, nella fase di manutenzione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caratteristiche delle zone umide artificiali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chimici e biochimici per i processi depuratori e la fitodepurazione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fitodepurazione, manutenzione e Normativa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Piante utilizzate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a flusso superficiale e a flusso sommerso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Meccanismi di depurazione: azione combinata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di termodinamica applicata all’evaporazione delle acque (torri evaporative e condizionatori adiabatici)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Attenuazione ottica – legge di Lambert Beer (applicazione della spettrofotometria nell’analisi delle acque)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5F62AF" w:rsidRPr="002B3A95" w:rsidRDefault="005F62AF" w:rsidP="001378AF">
      <w:pPr>
        <w:spacing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 xml:space="preserve"> Abilità e conoscenze aggiuntive rispetto a quelle dell’area matematica e scientifica comune a tutti i percorsi</w:t>
      </w:r>
    </w:p>
    <w:p w:rsidR="005F62AF" w:rsidRPr="002B3A95" w:rsidRDefault="005F62AF" w:rsidP="001378AF">
      <w:pPr>
        <w:spacing w:after="120" w:line="240" w:lineRule="auto"/>
        <w:ind w:right="-147" w:hanging="2"/>
        <w:jc w:val="center"/>
        <w:rPr>
          <w:sz w:val="2"/>
          <w:szCs w:val="2"/>
        </w:rPr>
      </w:pPr>
      <w:r w:rsidRPr="002B3A95">
        <w:br w:type="page"/>
      </w:r>
    </w:p>
    <w:p w:rsidR="005F62AF" w:rsidRPr="002B3A95" w:rsidRDefault="005F62AF" w:rsidP="001378AF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5F62AF" w:rsidRPr="002B3A95" w:rsidRDefault="005F62AF" w:rsidP="001378AF">
      <w:pPr>
        <w:ind w:left="-2"/>
        <w:rPr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F62AF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AF" w:rsidRPr="002B3A95" w:rsidRDefault="005F62AF" w:rsidP="00990669">
            <w:pPr>
              <w:spacing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QUALIFICA PROFESSIONALE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 recupero e al mantenimento della qualità dei diversi settori ambientali: acqua, atmosfera, biosfera, terreni contaminati, applicando le tecnologie chimico-biologiche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gestione e alla manutenzione di argini e coste, fasce tampone, aree riparie dei corsi d’acqua, dei laghi e degli invasi artificiali e invasi fortemente modificati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gestione di una zona umida artificiale per il trattamento di acque reflue per piccoli agglomerati urbani ed industriali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gestione di interventi tecnologici per la produzione di acqua potabile, industriale, per il trattamento delle acque di scarico, degli effluenti gassosi, dei rifiuti solidi, dei fanghi e dei siti contaminati</w:t>
            </w:r>
          </w:p>
          <w:p w:rsidR="005F62AF" w:rsidRPr="002B3A95" w:rsidRDefault="005F62AF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tecnologie informatiche per la comunicazione e la ricezione di informazioni</w:t>
            </w:r>
          </w:p>
          <w:p w:rsidR="005F62AF" w:rsidRPr="002B3A95" w:rsidRDefault="005F62AF" w:rsidP="00990669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5F62AF" w:rsidRPr="002B3A95" w:rsidRDefault="005F62AF" w:rsidP="001378AF">
      <w:pPr>
        <w:spacing w:line="240" w:lineRule="auto"/>
        <w:ind w:left="1" w:hanging="3"/>
        <w:jc w:val="center"/>
        <w:rPr>
          <w:sz w:val="32"/>
          <w:szCs w:val="32"/>
        </w:rPr>
      </w:pPr>
    </w:p>
    <w:p w:rsidR="005F62AF" w:rsidRPr="002B3A95" w:rsidRDefault="005F62AF" w:rsidP="001378AF">
      <w:pPr>
        <w:spacing w:after="120"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BIENNIO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5F62AF" w:rsidRPr="002B3A95" w:rsidTr="004A1010">
        <w:tc>
          <w:tcPr>
            <w:tcW w:w="4881" w:type="dxa"/>
          </w:tcPr>
          <w:p w:rsidR="005F62AF" w:rsidRPr="002B3A95" w:rsidRDefault="005F62AF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5F62AF" w:rsidRPr="002B3A95" w:rsidRDefault="005F62AF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F62AF" w:rsidRPr="002B3A95" w:rsidTr="004A1010">
        <w:trPr>
          <w:trHeight w:val="1080"/>
        </w:trPr>
        <w:tc>
          <w:tcPr>
            <w:tcW w:w="4881" w:type="dxa"/>
          </w:tcPr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tecniche del disegno manuale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applicativi informatici a supporto del disegno tecnico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ed interpretare schemi elettrici, elettronici e fluidici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Lettura e interpretazione di disegni cartografici inerenti il territorio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Lettura e interpretazione di reti idriche in genere e fognarie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i disegni tecnici di particolari meccanici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Interpretare i dati scientifici per valutare la qualità delle acque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Misurare i parametri di qualità dell’acqua, aria e suolo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Prelevare i campioni secondo i criteri previsti dalla normativa vigente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procedure di gestione dei rifiuti connessi all’utilizzo delle acque, per consentirne la corretta gestione e tracciabilità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ingegneria naturalistica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anomalie e attivare le procedure minime di intervento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differenti modalità di depurazione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Saper operare su impianti di depurazione di diverse tipologie.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funzioni dei singoli stadi della depurazione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Manutenere i piccoli impianti di fitodepurazione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il funzionamento dei parametri impiantistici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Contribuire alla gestione di una zona di fitodepurazione per il trattamento di acque provenienti da piccoli agglomerati urbani ed industriali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controlli alle macchine idrauliche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su apparecchiature elettriche e meccaniche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procedure di depurazione anche in situazioni di emergenza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natura e le caratteristiche del sito contaminato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Mantenere un archivio degli interventi di manutenzione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Manutenere gli impianti di depurazione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Manutenere le fosse biologiche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controllo di rispondenza di un manufatto prodotto o revisionato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gli strumenti per la misurazione e il controllo del processo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base di lavorazione di pezzi meccanici su macchine utensili tradizionali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Montare particolari meccanici, idraulici e pneumatici finiti e di componenti standard reperibili in commercio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saldatura ad elettrodo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i principi di funzionamento dei componenti meccanici alla loro struttura, alle loro caratteristiche e alle loro proprietà tecnologiche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caratteristiche tecniche e dimensionali delle apparecchiature del settore di riferimento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Controllare e manutenere impianti automatici inerenti il trattamento, la depurazione e il trasporto delle acque.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i principi di funzionamento dei componenti elettrici, elettronici e fluidici alla loro struttura, alle loro caratteristiche e alle loro proprietà tecnologiche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di misura dei parametri caratteristici delle grandezze elettriche/elettroniche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5134" w:type="dxa"/>
          </w:tcPr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impianti e macchinari del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a blocchi relativi a processi, regolazioni, apparecchiature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del disegno manuale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topografia e cartografia, principali sistemi di rappresentazione grafica del territorio e delle carte tecniche digitali messe a disposizione dalla PAT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Rappresentazione grafica di reti idriche in genere e fognarie (planimetrie reti, profili condotte, schemi idraulici, manufatti vari quali serbatoi, camerette di manovra, stazioni di pompaggio, sorgenti, simbologia apparecchiatura idraulica, ecc.)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leggi dello Stato Italiano e della Provincia Autonoma di Trento riguardanti il settore.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disegno tecnico e norme di rappresentazione di particolari meccanici, simbologia unificata.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sistemi informatici di rappresentazione grafica convenzionale del settore elettrico, idraulico e meccanico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Lettura ed interpretazione disegni di particolari meccanici, pneumatici e idraulici.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consultazione di cataloghi cartacei e informatici: scelta delle apparecchiature necessarie per la sostituzione di parti di un impianto.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 modalità di visualizzazione delle parti interne di un oggetto utilizzando le varie tecniche di rappresentazione delle sezioni previste dalla normativa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per rappresentare semplici organi di collegamento filettati, dispositivi di bloccaggio mozzo–albero, collegamenti fissi con saldatura.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Gli organismi di riferimento in materia di normativa elettrica CEI, CENELEC, IEC. e principali norme inerenti il settore.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Rappresentazione grafica dei circuiti caratteristici dell’impianto elettrico manuale e automatico di comando e potenza.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Simbologia degli impianti elettrici, elettronici e fluidici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 e rappresentazione grafica convenzionale d’informazioni relative ai processi tecnologici degli impianti elettrici.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Principio di funzionamento, tipologie, caratteristiche tecniche e costruttiva di POMPE e COMPRESSORI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Principio di funzionamento, tipologie, caratteristiche tecniche e costruttiva di una COCLEA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Tipologie, principi di funzionamento e parametri delle VALVOLE manuali e con attuatore.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per l'individuazione e il riconoscimento delle situazioni di rischio nel settore (rischio chimico e batteriologico)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Misure di protezione contro il rischio elettrico, norme e leggi antinfortunistiche, procedure corrette per l’esecuzione in sicurezza delle esercitazioni in laboratorio.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L’elettrocuzione per contatto diretto e indiretto, prevenzione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dei processi produttivi delle varie tipologie industriali del territorio che sono in grado di provocare danni ambientali e scarichi abusivi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Controlli sulle fonti di inquinamento dovuti a scarichi urbani, agricoli, industriali e fognari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analitiche e controlli per verificare le condizioni ecologiche dei corpi idrici e dei terreni contaminati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filtraggio su emissioni e immissioni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qualitative e quantitative di natura chimica, fisica e microbiologica su acqua, aria e suolo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base di distribuzione e controllo dei fluidi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sugli impianti di aspirazione, filtrazione dell’aria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sulle guarnizioni, materiali, sostituzione e verifica della tenuta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dei componenti degli impianti idrici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ingegneria naturalistica e di ripristino ambientale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rivegetazione e di inerbimento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Impiego di specie arbustive ed arboree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canalizzazioni ed i sistemi drenanti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Opere in legname e in pietrame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cantieri didattici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Visite guidate nei cantieri presenti sul territorio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Vasche di equalizzazione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Sedimentatori tradizionali e lamellari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DAF (flottatori)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Centrifughe, Decanter e Sedicanter, Nastro-pressa e presse a vite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degli eluati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Sezione biologica aerobica: vasche di lagunaggio a fanghi attivi, sistemi a biomassa adesa (MBBR)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Sezione biologica anaerobica: UASB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fitodepurazione, manutenzione e normativa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caratteristiche delle zone umide artificiali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chimici e biochimici per i processi depuratori e la fitodepurazione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tecniche per un corretto intervento di gestione e manutenzione su piccoli impianti di fitodepurazione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analisi delle anomalie e malfunzionamento negli impianti di fitodepurazione.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base di macchine elettriche: il motore elettrico asincrono, avviamenti e gestione;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base di meccanica: accoppiamenti motori, riduttori e pompe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di un processo di potabilizzazione: sedimentazioni, filtrazioni, purificazioni e sterilizzazioni dell’acqua prima della sua immissione in rete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Funzionamento degli strumenti e attrezzature elettriche, fluidodinamiche, meccaniche e chimico fisiche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vigente in tema di gestione delle acque e dell’ambiente circostante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a blocchi relativi a processi, regolazioni, apparecchiature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ingrassaggio pompe e lubrificazione apparecchiature in movimento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Tipologia di condotta degli impianti fognari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tecnologie dei Sistemi di regolazione e controllo di sistemi automatici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specifiche sulla meccanica dei fluidi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Teoria e Tecnologia degli impianti pneumatici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Realizzazione di circuiti pneumatici di distribuzione, comando e automazione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Interpretazione di schemi e procedure per la realizzazione dei circuiti pneumatici e elettropneumatici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verifica, calibro e micrometro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caratteristici e designazione dei principali tipi di filettature: ISO metrica a profilo triangolare, trapezoidale, Gas, Whitworth; cenni su altre tipologie di filettatura.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metallurgia, classificazione dei materiali in base alla loro composizione e alle loro proprietà: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Meccaniche (resistenza alla deformazione, resilienza, resistenza a fatica, durezza e resistenza all’usura);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Chimiche (ossidazione e corrosione);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Isiche (temperatura di fusione, massa volumica, dilatazione termica);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Tecnologiche (fusibilità, saldabilità, truciolabilità, malleabilità, duttilità, estrudibilità, imbutibilità e piegabilità)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principi fisici e meccanici alla base dei processi di saldatura; scelta della tipologia adatta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Classificazione, applicazione e designazione degli acciai UNI EN 10027: gruppo 1, gruppo 2 e sottogruppi.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lavorazioni su macchine utensili tradizionali nel rispetto delle norme di sicurezza.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per l’attrezzaggio di macchine utensili tradizionali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aggiustaggio di particolari meccanici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assemblaggio di gruppi meccanici composti in officina e/o sull’impianto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esecutive dei principali metodi di saldatura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esecutive di estrazione e sostituzione dei cuscinetti.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esecutive di sostituzione componenti atti alla trasmissione del moto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revisione e manutenzione di elementi meccanici con attrezzi manuali e macchine utensili.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sostituzione inserti e manutenzione utensili in S.R. in caso di difetti superficiali, rotture o usura.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strumenti di smontaggio e riassemblaggio di un complessivo meccanico: valvole, pompe, riduttori, giunti, motoriduttori, attuatori.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Controllo, rabbocco e sostituzione degli oli e grassi lubrificanti negli elementi meccanici dell’impianto.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manutenzione e la pulizia dei macchinari e attrezzatura in dotazione.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leggi fondamentali dell’elettrotecnica, dell’elettronica e dell’elettromagnetismo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verifica delle grandezze elettriche.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Trasformazioni energetiche alla base della produzione dell’energia elettrica, perdite di carico sulle linee elettriche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Impianto di messa a terra ed equipotenziali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Principio di funzionamento, caratteristiche e applicazione delle principali macchine elettriche: motori e trasformatori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principali apparecchi di comando usati negli impianti elettrici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e applicazione di dispositivi elettromeccanici ed elettronici nella gestione degli impianti: relè, sensori, sonde, attuatori, regolatori, sistemi di sicurezza.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installazione e cablaggio, di impianti elettrico di distribuzione, controllo e comando usati nel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comando, protezione e variazione di velocita dei motori.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Realizzazione di impianti automatici tipici del settore in logica cablata e programmabile: cablaggio, collaudo, ottimizzazione, taratura e ricerca guasti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quadri elettrici di distribuzione e protezione: scelta dei componenti, materiali e cablaggio.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d’impiego e modalità di verifica e installazione, dei dispositivi di misura e controllo, analogici e digitali, sensori e attuatori.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Tecnologia, applicazione e scelta della sensoristica analogica e digitale usata negli impianti.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Apparecchi di protezione degli impianti e delle macchine elettriche: principio di funzionamento, caratteristiche tecniche, scelta e taratura.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Controllo del processo in logica programmabile: PLC: cablaggio, programmazione, verifica di funzionamento, normativa di sicurezza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collaudo e verifica di un impianto elettrico con e senza alimentazione elettrica.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5F62AF" w:rsidRPr="002B3A95" w:rsidRDefault="005F62AF" w:rsidP="001378AF">
      <w:pPr>
        <w:spacing w:line="240" w:lineRule="auto"/>
        <w:ind w:left="1" w:hanging="3"/>
        <w:jc w:val="center"/>
        <w:rPr>
          <w:sz w:val="24"/>
          <w:szCs w:val="24"/>
        </w:rPr>
      </w:pPr>
    </w:p>
    <w:p w:rsidR="005F62AF" w:rsidRPr="002B3A95" w:rsidRDefault="005F62AF" w:rsidP="001378AF">
      <w:pPr>
        <w:spacing w:after="120"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3° ANNO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5F62AF" w:rsidRPr="002B3A95" w:rsidTr="004A1010">
        <w:tc>
          <w:tcPr>
            <w:tcW w:w="4881" w:type="dxa"/>
          </w:tcPr>
          <w:p w:rsidR="005F62AF" w:rsidRPr="002B3A95" w:rsidRDefault="005F62AF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5F62AF" w:rsidRPr="002B3A95" w:rsidRDefault="005F62AF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5F62AF" w:rsidRPr="002B3A95" w:rsidTr="004A1010">
        <w:trPr>
          <w:trHeight w:val="1080"/>
        </w:trPr>
        <w:tc>
          <w:tcPr>
            <w:tcW w:w="4881" w:type="dxa"/>
          </w:tcPr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applicativi informatici a supporto del disegno tecnico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ed interpretare schemi elettrici, elettronici e fluidici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Lettura e interpretazione di disegni cartografici inerenti il territorio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Lettura e interpretazione di reti idriche in genere e fognarie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meccanici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Lettura e interpretazione della documentazione cartacea e digitale del processo di distribuzione, controllo e regolazione di un impianto.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Interpretare i dati scientifici per valutare la qualità delle acque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Misurare i parametri di qualità dell’acqua, aria e suolo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Prelevare i campioni secondo i criteri previsti dalla normativa vigente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differenti modalità di depurazione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funzioni dei singoli stadi della depurazione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Manutenere i piccoli impianti di fitodepurazione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il funzionamento dei parametri impiantistici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controlli alle macchine idrauliche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su apparecchiature elettriche e meccaniche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procedure di depurazione anche in situazioni di emergenza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natura e le caratteristiche del sito contaminato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Mantenere un archivio degli interventi di manutenzione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Manutenere gli impianti di depurazione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Manutenere le fosse biologiche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e tecniche di taratura e regolazione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ripristino degli impianti in caso di malfunzionamento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la prova di tenuta delle tubazioni e valvole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134" w:type="dxa"/>
          </w:tcPr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a blocchi relativi a processi, regolazioni, apparecchiature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Letture e interpretazione di un P&amp;ID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topografia e cartografia, principali sistemi di rappresentazione grafica del territorio e delle carte tecniche digitali messe a disposizione dalla PAT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Rappresentazione grafica di reti idriche in genere e fognarie (planimetrie reti, profili condotte, schemi idraulici, manufatti vari quali serbatoi, camerette di manovra, stazioni di pompaggio, sorgenti, simbologia apparecchiatura idraulica, ecc.)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Consultazione di cataloghi cartacei e informatici: scelta delle apparecchiature necessarie per la sostituzione di parti di un impianto.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Rappresentazione grafica di sistemi integrati di controllo automatico: locale e telecontrollo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dei processi produttivi delle varie tipologie industriali del territorio che sono in grado di provocare danni ambientali e scarichi abusivi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Controlli sulle fonti di inquinamento dovuti a scarichi urbani, agricoli, industriali e fognari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analitiche e controlli per verificare le condizioni ecologiche dei corpi idrici e dei terreni contaminati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filtraggio su emissioni e immissioni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qualitative e quantitative di natura chimica, fisica e microbiologica su acqua, aria e suolo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geomorfologiche del territorio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Caratteristiche, cicli e sostenibilità delle risorse idriche e ambientali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fattori di rischio idrogeologico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ingegneria naturalistica e di ripristino ambientale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 di gestione e di intervento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risorse idriche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individuazione e disotturazione tubazioni pozzetti ed utilizzo mezzi specifici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Differenza tra condotta bianca e nera e modalità di gestione e recapito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caratteristiche delle zone umide artificiali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chimici e biochimici per i processi depuratori e la fitodepurazione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della temperatura: torri evaporative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Scrubber e sistemi di abbattimento odori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base di macchine elettriche: il motore elettrico asincrono, avviamenti e gestione;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base di meccanica: accoppiamenti motori, riduttori e pompe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di un processo di potabilizzazione: sedimentazioni, filtrazioni, purificazioni e sterilizzazioni dell’acqua prima della sua immissione in rete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Funzionamento degli strumenti e attrezzature elettriche, fluidodinamiche, meccaniche e chimico fisiche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vigente in tema di gestione delle acque e dell’ambiente circostante 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a blocchi relativi a processi, regolazioni, apparecchiature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ingrassaggio pompe e lubrificazione apparecchiature in movimento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Tipologia di condotta degli impianti fognari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tecnologie dei Sistemi di regolazione e controllo di sistemi automatici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Potabilizzazione delle acque. Tecnologie: UV, ipoclorito, biossido di cloro, ozono.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Manutenzione sistemi di potabilizzazione degli acquedotti, individuazione perdite e riparazione tubazioni, contatori, etc, interruzione flussi e ripristino per programmazione interventi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Circuiti elettropneumatici per il comando manuale ed automatico degli impianti.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esecutive dei principali metodi di saldatura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strumenti di smontaggio e riassemblaggio di un complessivo meccanico: valvole, pompe, riduttori, giunti, motoriduttori, attuatori.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per la scelta e la corretta sostituzione di elementi meccanici guasti o difettosi.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installazione, regolazione e manutenzione di valvole regolatrici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Gli organismi di riferimento in materia di normativa elettrica CEI, CENELEC, IEC. e principali norme inerenti il settore.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Rappresentazione grafica dei circuiti caratteristici dell’impianto elettrico manuale e automatico di comando e potenza.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Simbologia degli impianti elettrici e elettronici e fluidici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Rappresentazione grafica convenzionale d’informazioni relative ai processi tecnologici degli impianti elettrici.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Tecnologia, applicazione e scelta della sensoristica analogica e digitale usata negli impianti.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d’impiego, modalità di verifica e installazione, dei dispositivi di misura e controllo, analogici e digitali.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Controllo del processo in logica programmabile/PLC: cablaggio, programmazione, verifica di funzionamento, normativa di riferimento.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regolazione e dosaggio automatico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Realizzazione e simulazione di impianti automatici complessivi: comando, controllo, regolazione.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ricerca guasti e problem solving.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F62AF" w:rsidRPr="002B3A95" w:rsidRDefault="005F62AF" w:rsidP="003D579D">
            <w:pPr>
              <w:pStyle w:val="normal0"/>
              <w:numPr>
                <w:ilvl w:val="0"/>
                <w:numId w:val="77"/>
              </w:numPr>
              <w:spacing w:before="8" w:after="8" w:line="240" w:lineRule="auto"/>
              <w:ind w:left="159" w:hanging="142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5F62AF" w:rsidRPr="00D91F6A" w:rsidRDefault="005F62AF" w:rsidP="00D91F6A">
      <w:pPr>
        <w:pStyle w:val="normal0"/>
        <w:spacing w:after="120"/>
        <w:ind w:right="-147"/>
        <w:rPr>
          <w:sz w:val="2"/>
          <w:szCs w:val="2"/>
        </w:rPr>
      </w:pPr>
    </w:p>
    <w:sectPr w:rsidR="005F62AF" w:rsidRPr="00D91F6A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AF" w:rsidRDefault="005F62AF">
      <w:r>
        <w:separator/>
      </w:r>
    </w:p>
  </w:endnote>
  <w:endnote w:type="continuationSeparator" w:id="0">
    <w:p w:rsidR="005F62AF" w:rsidRDefault="005F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AF" w:rsidRDefault="005F62A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5F62AF" w:rsidRDefault="005F62A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AF" w:rsidRPr="00393336" w:rsidRDefault="005F62A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12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5F62AF" w:rsidRDefault="005F62A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AF" w:rsidRDefault="005F62AF">
      <w:r>
        <w:separator/>
      </w:r>
    </w:p>
  </w:footnote>
  <w:footnote w:type="continuationSeparator" w:id="0">
    <w:p w:rsidR="005F62AF" w:rsidRDefault="005F6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2836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0D2B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D032F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88E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5F62AF"/>
    <w:rsid w:val="00605571"/>
    <w:rsid w:val="00606A35"/>
    <w:rsid w:val="00610D8F"/>
    <w:rsid w:val="00613359"/>
    <w:rsid w:val="006144CE"/>
    <w:rsid w:val="00621AB3"/>
    <w:rsid w:val="00630065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53B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1F6A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5356</Words>
  <Characters>30535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2024-03-05T10:46:00Z</dcterms:created>
  <dcterms:modified xsi:type="dcterms:W3CDTF">2024-03-05T13:50:00Z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