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B2" w:rsidRDefault="00BB6DB2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BB6DB2" w:rsidRPr="005B72D1" w:rsidRDefault="00BB6DB2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BB6DB2" w:rsidRPr="002B3A95" w:rsidRDefault="00BB6DB2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B6DB2" w:rsidRPr="002B3A95" w:rsidRDefault="00BB6DB2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B6DB2" w:rsidRPr="002B3A95" w:rsidRDefault="00BB6DB2" w:rsidP="00206350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B6DB2" w:rsidRPr="002B3A95" w:rsidRDefault="00BB6DB2" w:rsidP="00206350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886D0C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BB6DB2" w:rsidRPr="002B3A95" w:rsidRDefault="00BB6DB2" w:rsidP="00206350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BB6DB2" w:rsidRPr="002B3A95" w:rsidRDefault="00BB6DB2" w:rsidP="0020635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BB6DB2" w:rsidRPr="002B3A95" w:rsidRDefault="00BB6DB2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BB6DB2" w:rsidRPr="002B3A95" w:rsidRDefault="00BB6DB2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BB6DB2" w:rsidRPr="002B3A95" w:rsidRDefault="00BB6DB2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BB6DB2" w:rsidRPr="002B3A95" w:rsidRDefault="00BB6DB2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BB6DB2" w:rsidRPr="002B3A95" w:rsidRDefault="00BB6DB2" w:rsidP="0020635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BB6DB2" w:rsidRPr="002B3A95" w:rsidTr="005D57D4">
        <w:tc>
          <w:tcPr>
            <w:tcW w:w="9778" w:type="dxa"/>
            <w:shd w:val="clear" w:color="auto" w:fill="E0E0E0"/>
          </w:tcPr>
          <w:p w:rsidR="00BB6DB2" w:rsidRPr="002B3A95" w:rsidRDefault="00BB6DB2" w:rsidP="00821204">
            <w:pPr>
              <w:pStyle w:val="Heading2"/>
            </w:pPr>
            <w:bookmarkStart w:id="0" w:name="_Toc120528280"/>
            <w:r w:rsidRPr="002B3A95">
              <w:t>OPERATORE DELLA RIPARAZIONE DI MACCHINE PER L’AGRICOLTURA E L’EDILIZIA</w:t>
            </w:r>
            <w:bookmarkEnd w:id="0"/>
          </w:p>
        </w:tc>
      </w:tr>
    </w:tbl>
    <w:p w:rsidR="00BB6DB2" w:rsidRPr="002B3A95" w:rsidRDefault="00BB6DB2" w:rsidP="0055187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BB6DB2" w:rsidRPr="002B3A95" w:rsidRDefault="00BB6DB2" w:rsidP="0055187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BB6DB2" w:rsidRPr="002B3A95" w:rsidRDefault="00BB6DB2" w:rsidP="00551876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BB6DB2" w:rsidRPr="002B3A95" w:rsidRDefault="00BB6DB2" w:rsidP="0055187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BB6DB2" w:rsidRPr="002B3A95" w:rsidRDefault="00BB6DB2" w:rsidP="00551876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BB6DB2" w:rsidRPr="002B3A95" w:rsidRDefault="00BB6DB2" w:rsidP="0055187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BB6DB2" w:rsidRPr="002B3A95" w:rsidRDefault="00BB6DB2" w:rsidP="0055187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BB6DB2" w:rsidRPr="002B3A95" w:rsidRDefault="00BB6DB2" w:rsidP="0055187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BB6DB2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B2" w:rsidRPr="002B3A95" w:rsidRDefault="00BB6DB2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BB6DB2" w:rsidRPr="002B3A95" w:rsidRDefault="00BB6DB2" w:rsidP="0055187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BB6DB2" w:rsidRPr="002B3A95" w:rsidTr="005D57D4">
        <w:tc>
          <w:tcPr>
            <w:tcW w:w="4881" w:type="dxa"/>
          </w:tcPr>
          <w:p w:rsidR="00BB6DB2" w:rsidRPr="002B3A95" w:rsidRDefault="00BB6DB2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BB6DB2" w:rsidRPr="002B3A95" w:rsidRDefault="00BB6DB2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BB6DB2" w:rsidRPr="002B3A95" w:rsidTr="005D57D4">
        <w:trPr>
          <w:trHeight w:val="525"/>
        </w:trPr>
        <w:tc>
          <w:tcPr>
            <w:tcW w:w="4881" w:type="dxa"/>
          </w:tcPr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BB6DB2" w:rsidRPr="002B3A95" w:rsidRDefault="00BB6DB2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BB6DB2" w:rsidRPr="002B3A95" w:rsidRDefault="00BB6DB2" w:rsidP="005D57D4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Campi magnetici e proprietà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interferenza, diffrazione, polarizzazione della luce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misura ed errori di misura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analisi dei circuiti elettrici e applicazioni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chimica inorganica e organica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costituzione della materia (composizione, struttura, stati di aggregazione e proprietà)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Elementi di elettromagnetismo e applicazioni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 del movimento (cinematica e dinamica)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Lavoro, energia, quantità di moto e trasformazioni energetiche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Magnetismo naturale e materiali magnetici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tecnologia meccanica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sulle proprietà elettriche della materia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componenti elettrici e loro applicazioni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Sorgenti di luce, raggi luminosi ed energia associata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Temperatura, calore, cambiamenti di stato e trasformazioni termodinamiche applicate allo studio di settore</w:t>
            </w:r>
          </w:p>
        </w:tc>
      </w:tr>
    </w:tbl>
    <w:p w:rsidR="00BB6DB2" w:rsidRPr="002B3A95" w:rsidRDefault="00BB6DB2" w:rsidP="0055187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BB6DB2" w:rsidRPr="002B3A95" w:rsidTr="005D57D4">
        <w:tc>
          <w:tcPr>
            <w:tcW w:w="4881" w:type="dxa"/>
          </w:tcPr>
          <w:p w:rsidR="00BB6DB2" w:rsidRPr="002B3A95" w:rsidRDefault="00BB6DB2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BB6DB2" w:rsidRPr="002B3A95" w:rsidRDefault="00BB6DB2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BB6DB2" w:rsidRPr="002B3A95" w:rsidTr="005D57D4">
        <w:trPr>
          <w:trHeight w:val="525"/>
        </w:trPr>
        <w:tc>
          <w:tcPr>
            <w:tcW w:w="4881" w:type="dxa"/>
          </w:tcPr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BB6DB2" w:rsidRPr="002B3A95" w:rsidRDefault="00BB6DB2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di impianti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Tecnica e tecnologia dei veicoli a motore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Cinematica e dinamica delle macchine operatrici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di elettrotecnica, elettronica, logica dei circuiti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controllo funzionale e di diagnosi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e/o ottimizzazione relative al proprio contesto professionale*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Calcoli finanziari*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rettangoli)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BB6DB2" w:rsidRPr="002B3A95" w:rsidRDefault="00BB6DB2" w:rsidP="0055187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BB6DB2" w:rsidRPr="002B3A95" w:rsidRDefault="00BB6DB2" w:rsidP="0055187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BB6DB2" w:rsidRPr="002B3A95" w:rsidRDefault="00BB6DB2" w:rsidP="0055187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BB6DB2" w:rsidRPr="002B3A95" w:rsidRDefault="00BB6DB2" w:rsidP="0055187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1021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210"/>
      </w:tblGrid>
      <w:tr w:rsidR="00BB6DB2" w:rsidRPr="002B3A95" w:rsidTr="009D5995">
        <w:trPr>
          <w:trHeight w:val="550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B2" w:rsidRPr="002B3A95" w:rsidRDefault="00BB6DB2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Definire e pianificare fasi delle operazioni da compiere, nel rispetto della normativa sulla sicurezza, sulla base delle istruzioni ricevute, della documentazione di appoggio (schemi, disegni, procedure, distinte materiali) e del sistema di relazioni 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all’accoglienza del cliente e alla raccolta di informazioni per definire lo stato del veicolo a motore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alla individuazione degli interventi da realizzare sul veicolo a motore e alla definizione del piano di lavoro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manutenzione su sistemi di motopropulsione, di trazione e di sicurezza delle macchine operatrici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manutenzione sui sistemi a fluido delle macchine operatrici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saldocarpenteria e verniciatura su macchine operatrici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interventi di riparazione e sostituzione di pneumatici e cerchioni</w:t>
            </w:r>
          </w:p>
          <w:p w:rsidR="00BB6DB2" w:rsidRPr="002B3A95" w:rsidRDefault="00BB6DB2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BB6DB2" w:rsidRPr="002B3A95" w:rsidRDefault="00BB6DB2" w:rsidP="005D57D4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BB6DB2" w:rsidRPr="002B3A95" w:rsidRDefault="00BB6DB2" w:rsidP="00551876">
      <w:pPr>
        <w:pStyle w:val="normal0"/>
        <w:jc w:val="center"/>
        <w:rPr>
          <w:rFonts w:ascii="Calibri" w:hAnsi="Calibri" w:cs="Calibri"/>
          <w:sz w:val="20"/>
          <w:szCs w:val="20"/>
        </w:rPr>
      </w:pP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314"/>
      </w:tblGrid>
      <w:tr w:rsidR="00BB6DB2" w:rsidRPr="002B3A95" w:rsidTr="009D5995">
        <w:tc>
          <w:tcPr>
            <w:tcW w:w="4881" w:type="dxa"/>
          </w:tcPr>
          <w:p w:rsidR="00BB6DB2" w:rsidRPr="002B3A95" w:rsidRDefault="00BB6DB2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314" w:type="dxa"/>
          </w:tcPr>
          <w:p w:rsidR="00BB6DB2" w:rsidRPr="002B3A95" w:rsidRDefault="00BB6DB2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BB6DB2" w:rsidRPr="002B3A95" w:rsidTr="009D5995">
        <w:trPr>
          <w:trHeight w:val="530"/>
        </w:trPr>
        <w:tc>
          <w:tcPr>
            <w:tcW w:w="4881" w:type="dxa"/>
          </w:tcPr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BB6DB2" w:rsidRPr="002B3A95" w:rsidRDefault="00BB6DB2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principali componenti unificati per l’elaborazione grafica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 informazioni e le misure reperite dal disegno al manufatto/impianto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Desumere le principali funzionalità di un semplice sistema o sottosistema del veicolo dall’analisi dello schema funzionale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schizzi di particolari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simboli del disegno tecnico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basati su diversi metodi di rappresentazione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ed elaborare in forma funzionale i circuiti caratteristici dell’impianto elettrico del veicolo a motore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disegni bidimensionali di semplici oggetti meccanici completi di quote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forme e quote da modello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quote su oggetti e componenti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grafico convenzionale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grafiche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rappresentazione in scala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visione prospettica degli oggetti nell’esecuzione di schizzi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diagnosi ed interventi di riparazione e sostituzione di componenti guasti sui sistemi di accensione, alimentazione, aspirazione, raffreddamento, distribuzione e catena cinematica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il controllo dimensionale degli elementi caratteristici del motore e di verifica dello stato di usura in relazione alle tolleranze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revisione, manutenzione e riparazione delle sospensioni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sostituzione delle componenti dei sistemi di illuminazione e segnalazione dei veicoli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sostituzione delle componenti dell'impianto di accensione (bobine, candele, collegamenti, centraline gestione motore)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di riparazione e sostituzione di componenti di accumulo dell’energia (batterie) e dell'impianto di ricarica e avviamento tradizionali e innovativi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sostituzione e riparazione su fascio cavi e connettori secondo procedure certificate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operazioni di bilanciatura (equilibratura) statica e dinamica dello pneumatico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scomposizione e la ricomposizione di particolari dei veicoli applicando le procedure previste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saldatura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verifica di efficienza e di sostituzione dei componenti dell'impianto di raffreddamento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verifica smontaggio e sostituzione di componenti usurate e/o danneggiate del sistema frenante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fisiche e tecnologiche dei materiali di costruzione dei componenti del veicolo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semplici schemi elettrici/elettronici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un semplice disegno tecnico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metodi, tecniche e strumenti di misura e controllo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tecniche, strumenti e materiali per la verifica della funzionalità, riparazione e la sostituzione di pneumatici/ cerchioni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Impegnarsi in comunità digitali ai fini dell’interazione sociale, di studio, professionali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Adottare un approccio etico, sicuro, responsabile e sostenibile all'utilizzo di degli strumenti digitali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5314" w:type="dxa"/>
          </w:tcPr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CAD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tolleranze e accoppiamenti di elementi meccanici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 e utilizzo degli strumenti di misura per il rilievo delle quote sugli oggetti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convenzioni relative agli elaborati grafici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in proiezioni ortogonali ed assonometria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specifiche del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 numeriche e grafiche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 norme di quotatura tecnologica e funzionale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del disegno manuale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e tipologie di componenti di base e loro collegamenti nei circuiti elettrici (interruttori, resistenze, condensatori, collegamenti in serie e parallelo)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principali degli oli e dei lubrificanti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Costituzione e modalità d’uso di attrezzature e utensili da banco/portatili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normativa specifica sul sistema ruota - pneumatici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tecnica e strumenti di diagnosi per la riparazione dei guasti elettrici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e tolleranze dimensionali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misurazioni di particolari motoristici per padroneggiare correttamente gli strumenti di misura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Nomenclatura e principali funzioni delle parti costituenti i veicoli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uso e manutenzione dei veicoli a motore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procedure di sicurezza e smaltimento rifiuti in officina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degli impianti di illuminazione e segnalazione, di ricarica e di accensione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impianto frenante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sospensioni ed ammortizzatori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per la rappresentazione di semplici circuiti elettrici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procedure di misurazione e controllo in ambito meccanico ed elettrico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lavorazione dei materiali metallici ferrosi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lavorazione dei materiali metallici non ferrosi (alluminio e leghe leggere)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manutenzione e di controllo della batteria e dell'impianto di avviamento innovativi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manutenzione straordinaria (smontaggio, rimontaggio, sostituzione e riparazione parti del motore)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saldatura a filo, ossiacetilenica e saldo brasatura a bassa temperatura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procedure di misure di resistenza, tensione e corrente continua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degli pneumatici e componenti della ruota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principali materiali utilizzati nella costruzione dei veicoli e degli organi meccanici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Impatto delle tecnologie digitali sulla società e sulla vita contemporanea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operativi, programmi ed applicazioni, informazioni, dati e loro organizzazione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Tipi di file in relazione al loro utilizzo ed alle loro potenzialità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Reti hardware e software, struttura client-server di Internet e problemi di sicurezza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software e hardware di protezione dei dispositivi e dei dati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comportamentali e di normativa sulla privacy, sul diritto d’autore e di netiquette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Internet: e-mail e-commerce, e-banking, e-learning, e-government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Software di navigazione su internet e suo utilizzo per cercare dati ed informazioni online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Piattaforme software e applicazioni per l’elaborazione e la condivisione di file e lavoro collaborativo online anche su cloud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Benessere e rischi specifici del videoterminalista e dell’utente di videoterminali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BB6DB2" w:rsidRPr="002B3A95" w:rsidRDefault="00BB6DB2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BB6DB2" w:rsidRPr="002B3A95" w:rsidRDefault="00BB6DB2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BB6DB2" w:rsidRPr="002B3A95" w:rsidRDefault="00BB6DB2" w:rsidP="005D57D4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  <w:p w:rsidR="00BB6DB2" w:rsidRPr="002B3A95" w:rsidRDefault="00BB6DB2" w:rsidP="005D57D4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B6DB2" w:rsidRPr="002B3A95" w:rsidRDefault="00BB6DB2" w:rsidP="0055187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BB6DB2" w:rsidRPr="002B3A95" w:rsidRDefault="00BB6DB2" w:rsidP="0055187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BB6DB2" w:rsidRPr="002B3A95" w:rsidTr="005D57D4">
        <w:tc>
          <w:tcPr>
            <w:tcW w:w="4881" w:type="dxa"/>
          </w:tcPr>
          <w:p w:rsidR="00BB6DB2" w:rsidRPr="002B3A95" w:rsidRDefault="00BB6DB2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BB6DB2" w:rsidRPr="002B3A95" w:rsidRDefault="00BB6DB2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BB6DB2" w:rsidRPr="002B3A95" w:rsidTr="009D5995">
        <w:trPr>
          <w:trHeight w:val="358"/>
        </w:trPr>
        <w:tc>
          <w:tcPr>
            <w:tcW w:w="4881" w:type="dxa"/>
          </w:tcPr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tecnologie, strumenti e fasi di lavoro necessarie al ripristino del veicolo a motore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e complessivi meccanici, fasi costruttive e specifiche tecniche di produzione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meccanici, cicli di lavorazione e specifiche tecniche di produzione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dati e schede tecniche in esito al check up sul veicolo a motore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di accettazione e tecniche di rilevazione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e tecniche di saldatura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pre-trattamento delle superfici da verniciare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e procedure per la verifica e il collaudo delle parti riparate e/o assemblate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Attività di montaggio, smontaggio e regolazione attuatori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di riparazione e manutenzione sui sistemi di trazione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di riparazione e manutenzione sui sistemi di sicurezza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sui sistemi dedicati al comfort del conducente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la verifica di funzionalità dei sistemi al termine degli interventi di manutenzione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su indicazioni la sostituzione dei componenti che presentano anomalie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e adottare tecniche di verniciatura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sulla base delle informazioni rilevate le possibili cause di malfunzionamento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Intervenire sul sistema di distribuzione del fluido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Sostituzione e verifica dei dispositivi antinquinamento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la manualistica per la predisposizione delle diverse fasi di intervento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e tecniche di controllo dimensionale e della forma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di comunicazione e relazione con il cliente rispetto alla manutenzione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tecniche, strumenti e materiali per la riparazione e manutenzione di dispositivi, circuiti e sistemi meccatronici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della rappresentazione degli schemi elettrici di macchinari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rappresentazione schematica dei processi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rappresentazione schematica dei sistemi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e simbologia unificata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segni grafici e schemi utilizzati nella rappresentazione degli schemi elettrici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simboli utilizzati nel disegno meccanico ed elettrico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misura utilizzanti rappresentazioni grafiche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rappresentazione del diagramma di flusso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simbologie utilizzate nei manuali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Manualistica, documentazione tecnica e banche dati del settore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Cenni sulle trasmissioni idrostatiche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Cinematica e dinamica delle macchine operatrici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Circuiti tipici degli impianti a fluido delle macchine operatrici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Dispositivi di comando e attuatori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pressione, portata e velocità dei fluidi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Gruppi/componenti per la distribuzione dell’energia idraulica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Gruppo di generazione dell’energia idraulica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Impianti per il comfort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e simbologia unificata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di elettrotecnica, elettronica, logica dei circuiti e impianti dedicati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di antinquinamento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locomozione a ruote/cingoli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di navigazione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di sicurezza attivi e passivi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costruttive delle macchine operatrici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assemblaggio e serraggio di particolari meccanici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manutenzione programmata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manutenzione straordinaria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di diagnosi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fluidi idraulici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della componentistica meccatronica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Tecnologia della saldatura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Tecnologia della verniciatura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Tecnologia delle lavorazioni meccaniche di base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costruttive e funzionali delle macchine operatrici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motori endotermici ed elettrici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trasmissione a modalità ibrida e non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Trasformazione dell’energia idraulica in meccanica  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BB6DB2" w:rsidRPr="002B3A95" w:rsidRDefault="00BB6DB2" w:rsidP="00551876">
            <w:pPr>
              <w:pStyle w:val="normal0"/>
              <w:numPr>
                <w:ilvl w:val="0"/>
                <w:numId w:val="4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BB6DB2" w:rsidRPr="002B3A95" w:rsidRDefault="00BB6DB2" w:rsidP="00094E03">
      <w:pPr>
        <w:spacing w:after="0" w:line="240" w:lineRule="auto"/>
        <w:rPr>
          <w:rFonts w:ascii="Liberation Serif" w:hAnsi="Liberation Serif" w:cs="Liberation Serif"/>
        </w:rPr>
      </w:pPr>
    </w:p>
    <w:sectPr w:rsidR="00BB6DB2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DB2" w:rsidRDefault="00BB6DB2">
      <w:r>
        <w:separator/>
      </w:r>
    </w:p>
  </w:endnote>
  <w:endnote w:type="continuationSeparator" w:id="0">
    <w:p w:rsidR="00BB6DB2" w:rsidRDefault="00BB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B2" w:rsidRDefault="00BB6DB2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BB6DB2" w:rsidRDefault="00BB6DB2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B2" w:rsidRPr="00393336" w:rsidRDefault="00BB6DB2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BB6DB2" w:rsidRDefault="00BB6DB2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DB2" w:rsidRDefault="00BB6DB2">
      <w:r>
        <w:separator/>
      </w:r>
    </w:p>
  </w:footnote>
  <w:footnote w:type="continuationSeparator" w:id="0">
    <w:p w:rsidR="00BB6DB2" w:rsidRDefault="00BB6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94E03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76356"/>
    <w:rsid w:val="008859D6"/>
    <w:rsid w:val="00886D0C"/>
    <w:rsid w:val="0089607F"/>
    <w:rsid w:val="0089637B"/>
    <w:rsid w:val="008A0A44"/>
    <w:rsid w:val="008A272E"/>
    <w:rsid w:val="008B6E20"/>
    <w:rsid w:val="008C096E"/>
    <w:rsid w:val="008C0F30"/>
    <w:rsid w:val="008C683C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B6DB2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1E1E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3481</Words>
  <Characters>19843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2024-03-05T08:57:00Z</dcterms:created>
  <dcterms:modified xsi:type="dcterms:W3CDTF">2024-03-05T13:53:00Z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